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84E26" w14:textId="77777777" w:rsidR="007901A0" w:rsidRDefault="007901A0" w:rsidP="007901A0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20CADC67" w14:textId="77777777" w:rsidR="007901A0" w:rsidRDefault="007901A0" w:rsidP="007901A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 рабочей программе дисциплины</w:t>
      </w:r>
    </w:p>
    <w:p w14:paraId="217611AB" w14:textId="151E5205" w:rsidR="007901A0" w:rsidRDefault="007901A0" w:rsidP="007901A0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«Основы геохимии и геофизики окружающей среды»</w:t>
      </w:r>
    </w:p>
    <w:p w14:paraId="49909414" w14:textId="77777777" w:rsidR="007901A0" w:rsidRDefault="007901A0" w:rsidP="007901A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4A8D9DA1" w14:textId="77777777" w:rsidR="007901A0" w:rsidRDefault="007901A0" w:rsidP="007901A0">
      <w:pPr>
        <w:spacing w:after="0" w:line="240" w:lineRule="auto"/>
        <w:ind w:left="5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Общая характеристика:</w:t>
      </w:r>
    </w:p>
    <w:p w14:paraId="35E50593" w14:textId="51B85FDD" w:rsidR="007901A0" w:rsidRDefault="007901A0" w:rsidP="007901A0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Cs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ДГАУ по направлению </w:t>
      </w:r>
      <w:r w:rsidR="00942FC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5.03.06 Экология и природопользование,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kern w:val="3"/>
          <w:sz w:val="24"/>
          <w:szCs w:val="24"/>
        </w:rPr>
        <w:t>направленность Экология и природопользование,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</w:t>
      </w:r>
      <w:r w:rsidR="00942FC8">
        <w:rPr>
          <w:rFonts w:ascii="Times New Roman" w:hAnsi="Times New Roman"/>
          <w:bCs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5.03.06 Экология и природопользование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, утвержденным приказом Министерства образования и науки РФ от 11 августа 2016 г. № 998. </w:t>
      </w:r>
      <w:proofErr w:type="gramEnd"/>
    </w:p>
    <w:p w14:paraId="2E13BB4F" w14:textId="77777777" w:rsidR="007901A0" w:rsidRDefault="007901A0" w:rsidP="007901A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2. Требования к результатам освоения дисциплины:</w:t>
      </w:r>
    </w:p>
    <w:p w14:paraId="4605968C" w14:textId="77777777" w:rsidR="007901A0" w:rsidRDefault="007901A0" w:rsidP="007901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компетенций</w:t>
      </w: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14:paraId="416658AF" w14:textId="74A64B35" w:rsidR="007901A0" w:rsidRPr="007901A0" w:rsidRDefault="007901A0" w:rsidP="007901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901A0">
        <w:rPr>
          <w:rFonts w:ascii="Times New Roman" w:hAnsi="Times New Roman"/>
          <w:sz w:val="24"/>
          <w:szCs w:val="24"/>
        </w:rPr>
        <w:t>Профессиональных компетенции (ПК): владением знаниями в области теоретических основ геохимии и геофизики окружающей среды, основ природопользования, экономики природопользования, устойчивого развития (ПК-18).</w:t>
      </w:r>
    </w:p>
    <w:p w14:paraId="7FFC0F58" w14:textId="77777777" w:rsidR="007901A0" w:rsidRDefault="007901A0" w:rsidP="007901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1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          В результате изучения дисциплины у студентов должны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быть сформированы:</w:t>
      </w:r>
    </w:p>
    <w:p w14:paraId="03CCD7C4" w14:textId="39C8E503" w:rsidR="007901A0" w:rsidRPr="007901A0" w:rsidRDefault="007901A0" w:rsidP="007901A0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</w:t>
      </w:r>
      <w:r w:rsidRPr="007901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Знания: </w:t>
      </w:r>
      <w:r w:rsidRPr="007901A0">
        <w:rPr>
          <w:rFonts w:ascii="Times New Roman" w:hAnsi="Times New Roman"/>
          <w:bCs/>
          <w:sz w:val="24"/>
          <w:szCs w:val="24"/>
        </w:rPr>
        <w:t>глобальные геохимические миграционные циклы химических элементов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901A0">
        <w:rPr>
          <w:rFonts w:ascii="Times New Roman" w:hAnsi="Times New Roman"/>
          <w:bCs/>
          <w:sz w:val="24"/>
          <w:szCs w:val="24"/>
        </w:rPr>
        <w:t>принципы анализа и прогнозирования динамики экосистем при изменении внешних условий и под воздействием человека</w:t>
      </w:r>
      <w:r w:rsidRPr="007901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049999C2" w14:textId="252FE74B" w:rsidR="007901A0" w:rsidRPr="007901A0" w:rsidRDefault="007901A0" w:rsidP="007901A0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901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</w:t>
      </w:r>
      <w:r w:rsidRPr="007901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Умения:</w:t>
      </w:r>
      <w:r w:rsidRPr="007901A0">
        <w:rPr>
          <w:rFonts w:ascii="Times New Roman" w:hAnsi="Times New Roman"/>
          <w:bCs/>
          <w:sz w:val="24"/>
          <w:szCs w:val="24"/>
        </w:rPr>
        <w:t xml:space="preserve"> определять типы физических и химических загрязнителей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901A0">
        <w:rPr>
          <w:rFonts w:ascii="Times New Roman" w:hAnsi="Times New Roman"/>
          <w:bCs/>
          <w:sz w:val="24"/>
          <w:szCs w:val="24"/>
        </w:rPr>
        <w:t>прогнозировать степень опасности антропогенного воздействия на окружающую среду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901A0">
        <w:rPr>
          <w:rFonts w:ascii="Times New Roman" w:hAnsi="Times New Roman"/>
          <w:bCs/>
          <w:sz w:val="24"/>
          <w:szCs w:val="24"/>
        </w:rPr>
        <w:t>проводить количественную оценку загрязнения экосистем</w:t>
      </w:r>
    </w:p>
    <w:p w14:paraId="5B96A2FD" w14:textId="6B0689D7" w:rsidR="007901A0" w:rsidRPr="007901A0" w:rsidRDefault="007901A0" w:rsidP="007901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01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</w:t>
      </w:r>
      <w:r w:rsidRPr="007901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7901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Навык и (или) опыт деятельности: </w:t>
      </w:r>
      <w:r w:rsidRPr="007901A0">
        <w:rPr>
          <w:rFonts w:ascii="Times New Roman" w:hAnsi="Times New Roman"/>
          <w:bCs/>
          <w:sz w:val="24"/>
          <w:szCs w:val="24"/>
        </w:rPr>
        <w:t xml:space="preserve">применения знаний о химических </w:t>
      </w:r>
      <w:proofErr w:type="spellStart"/>
      <w:r w:rsidRPr="007901A0">
        <w:rPr>
          <w:rFonts w:ascii="Times New Roman" w:hAnsi="Times New Roman"/>
          <w:bCs/>
          <w:sz w:val="24"/>
          <w:szCs w:val="24"/>
        </w:rPr>
        <w:t>экотоксикантах</w:t>
      </w:r>
      <w:proofErr w:type="spellEnd"/>
      <w:r w:rsidRPr="007901A0">
        <w:rPr>
          <w:rFonts w:ascii="Times New Roman" w:hAnsi="Times New Roman"/>
          <w:bCs/>
          <w:sz w:val="24"/>
          <w:szCs w:val="24"/>
        </w:rPr>
        <w:t xml:space="preserve"> и их миграции в биосфере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901A0">
        <w:rPr>
          <w:rFonts w:ascii="Times New Roman" w:hAnsi="Times New Roman"/>
          <w:bCs/>
          <w:sz w:val="24"/>
          <w:szCs w:val="24"/>
        </w:rPr>
        <w:t xml:space="preserve">владение методами эколого-геохимической оценки состояния окружающей среды, </w:t>
      </w:r>
      <w:r w:rsidRPr="007901A0">
        <w:rPr>
          <w:rFonts w:ascii="Times New Roman" w:hAnsi="Times New Roman"/>
          <w:bCs/>
          <w:iCs/>
          <w:sz w:val="24"/>
          <w:szCs w:val="24"/>
        </w:rPr>
        <w:t>при решении практических задач в области профессиональной деятельности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7901A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01A0">
        <w:rPr>
          <w:rFonts w:ascii="Times New Roman" w:hAnsi="Times New Roman"/>
          <w:bCs/>
          <w:sz w:val="24"/>
          <w:szCs w:val="24"/>
        </w:rPr>
        <w:t>оценка трансформации и миграции химических элементов в биосфере.</w:t>
      </w:r>
    </w:p>
    <w:p w14:paraId="3CF7AA30" w14:textId="537115E9" w:rsidR="007901A0" w:rsidRPr="00FD471F" w:rsidRDefault="007901A0" w:rsidP="00790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3. Содержание программы учебной дисциплины: </w:t>
      </w:r>
      <w:r w:rsidRPr="00FD471F">
        <w:rPr>
          <w:rFonts w:ascii="Times New Roman" w:hAnsi="Times New Roman"/>
          <w:sz w:val="24"/>
          <w:szCs w:val="24"/>
        </w:rPr>
        <w:t xml:space="preserve">Раздел 1. </w:t>
      </w:r>
      <w:r w:rsidRPr="00FD471F">
        <w:rPr>
          <w:rFonts w:ascii="Times New Roman" w:hAnsi="Times New Roman"/>
          <w:iCs/>
          <w:sz w:val="24"/>
          <w:szCs w:val="24"/>
        </w:rPr>
        <w:t>Введение в геохимию и геофизику</w:t>
      </w:r>
      <w:r w:rsidRPr="00FD471F">
        <w:rPr>
          <w:rFonts w:ascii="Times New Roman" w:hAnsi="Times New Roman"/>
          <w:sz w:val="24"/>
          <w:szCs w:val="24"/>
        </w:rPr>
        <w:t xml:space="preserve">. Раздел 2. </w:t>
      </w:r>
      <w:r w:rsidRPr="00FD471F">
        <w:rPr>
          <w:rFonts w:ascii="Times New Roman" w:hAnsi="Times New Roman"/>
          <w:iCs/>
          <w:sz w:val="24"/>
          <w:szCs w:val="24"/>
        </w:rPr>
        <w:t>Биосфера: ее компоненты и функции. Учение В.И. Вернадского о биосфере</w:t>
      </w:r>
      <w:r w:rsidRPr="00FD471F">
        <w:rPr>
          <w:rFonts w:ascii="Times New Roman" w:hAnsi="Times New Roman"/>
          <w:sz w:val="24"/>
          <w:szCs w:val="24"/>
        </w:rPr>
        <w:t xml:space="preserve">. Раздел 3. </w:t>
      </w:r>
      <w:r w:rsidR="00FD471F" w:rsidRPr="00FD471F">
        <w:rPr>
          <w:rFonts w:ascii="Times New Roman" w:hAnsi="Times New Roman"/>
          <w:iCs/>
          <w:sz w:val="24"/>
          <w:szCs w:val="24"/>
        </w:rPr>
        <w:t>Химический состав биосферы</w:t>
      </w:r>
      <w:r w:rsidRPr="00FD471F">
        <w:rPr>
          <w:rFonts w:ascii="Times New Roman" w:hAnsi="Times New Roman"/>
          <w:sz w:val="24"/>
          <w:szCs w:val="24"/>
        </w:rPr>
        <w:t xml:space="preserve">. Раздел 4. </w:t>
      </w:r>
      <w:r w:rsidR="00FD471F" w:rsidRPr="00FD471F">
        <w:rPr>
          <w:rFonts w:ascii="Times New Roman" w:hAnsi="Times New Roman"/>
          <w:iCs/>
          <w:sz w:val="24"/>
          <w:szCs w:val="24"/>
        </w:rPr>
        <w:t>Миграция химических элементов</w:t>
      </w:r>
      <w:r w:rsidRPr="00FD471F">
        <w:rPr>
          <w:rFonts w:ascii="Times New Roman" w:hAnsi="Times New Roman"/>
          <w:sz w:val="24"/>
          <w:szCs w:val="24"/>
        </w:rPr>
        <w:t xml:space="preserve">. Раздел 5. </w:t>
      </w:r>
      <w:r w:rsidR="00FD471F" w:rsidRPr="00FD471F">
        <w:rPr>
          <w:rFonts w:ascii="Times New Roman" w:hAnsi="Times New Roman"/>
          <w:iCs/>
          <w:sz w:val="24"/>
          <w:szCs w:val="24"/>
        </w:rPr>
        <w:t>Геохимические циклы важнейших химических элементов</w:t>
      </w:r>
      <w:r w:rsidRPr="00FD471F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FD471F">
        <w:rPr>
          <w:rFonts w:ascii="Times New Roman" w:hAnsi="Times New Roman"/>
          <w:sz w:val="24"/>
          <w:szCs w:val="24"/>
        </w:rPr>
        <w:t xml:space="preserve">Раздел 6. </w:t>
      </w:r>
      <w:r w:rsidR="00FD471F" w:rsidRPr="00FD471F">
        <w:rPr>
          <w:rFonts w:ascii="Times New Roman" w:hAnsi="Times New Roman"/>
          <w:iCs/>
          <w:sz w:val="24"/>
          <w:szCs w:val="24"/>
        </w:rPr>
        <w:t xml:space="preserve">Ноосфера. </w:t>
      </w:r>
      <w:proofErr w:type="spellStart"/>
      <w:r w:rsidR="00FD471F" w:rsidRPr="00FD471F">
        <w:rPr>
          <w:rFonts w:ascii="Times New Roman" w:hAnsi="Times New Roman"/>
          <w:iCs/>
          <w:sz w:val="24"/>
          <w:szCs w:val="24"/>
        </w:rPr>
        <w:t>Техногенез</w:t>
      </w:r>
      <w:proofErr w:type="spellEnd"/>
      <w:r w:rsidRPr="00FD471F">
        <w:rPr>
          <w:rFonts w:ascii="Times New Roman" w:hAnsi="Times New Roman"/>
          <w:color w:val="000000"/>
          <w:sz w:val="24"/>
          <w:szCs w:val="24"/>
        </w:rPr>
        <w:t>.</w:t>
      </w:r>
      <w:r w:rsidRPr="00FD471F">
        <w:rPr>
          <w:rFonts w:ascii="Times New Roman" w:hAnsi="Times New Roman"/>
          <w:sz w:val="24"/>
          <w:szCs w:val="24"/>
        </w:rPr>
        <w:t xml:space="preserve"> Раздел 7. </w:t>
      </w:r>
      <w:r w:rsidR="00FD471F" w:rsidRPr="00FD471F">
        <w:rPr>
          <w:rFonts w:ascii="Times New Roman" w:hAnsi="Times New Roman"/>
          <w:iCs/>
          <w:sz w:val="24"/>
          <w:szCs w:val="24"/>
        </w:rPr>
        <w:t>Понятие о геофизике как науке о физических явлениях в оболочках Земли</w:t>
      </w:r>
      <w:r w:rsidRPr="00FD471F">
        <w:rPr>
          <w:rFonts w:ascii="Times New Roman" w:hAnsi="Times New Roman"/>
          <w:sz w:val="24"/>
          <w:szCs w:val="24"/>
        </w:rPr>
        <w:t xml:space="preserve">. Раздел 8. </w:t>
      </w:r>
      <w:r w:rsidR="00FD471F" w:rsidRPr="00FD471F">
        <w:rPr>
          <w:rFonts w:ascii="Times New Roman" w:hAnsi="Times New Roman"/>
          <w:iCs/>
          <w:sz w:val="24"/>
          <w:szCs w:val="24"/>
        </w:rPr>
        <w:t>Геофизические методы исследования в геоэкологии</w:t>
      </w:r>
      <w:r w:rsidRPr="00FD471F">
        <w:rPr>
          <w:rFonts w:ascii="Times New Roman" w:hAnsi="Times New Roman"/>
          <w:sz w:val="24"/>
          <w:szCs w:val="24"/>
        </w:rPr>
        <w:t xml:space="preserve">. </w:t>
      </w:r>
    </w:p>
    <w:p w14:paraId="0448CAF5" w14:textId="77777777" w:rsidR="007901A0" w:rsidRDefault="007901A0" w:rsidP="007901A0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4. Форма промежуточной аттестации: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зачет.</w:t>
      </w:r>
    </w:p>
    <w:p w14:paraId="779ED279" w14:textId="77777777" w:rsidR="007901A0" w:rsidRDefault="007901A0" w:rsidP="007901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5. Разработчик: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техн. наук,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доцент кафедры естественнонаучных дисциплин Горобец С.Н.</w:t>
      </w:r>
    </w:p>
    <w:p w14:paraId="22FD5203" w14:textId="77777777" w:rsidR="007901A0" w:rsidRDefault="007901A0" w:rsidP="007901A0"/>
    <w:p w14:paraId="6B3FFFD9" w14:textId="77777777" w:rsidR="007901A0" w:rsidRDefault="007901A0" w:rsidP="007901A0"/>
    <w:p w14:paraId="114721F8" w14:textId="77777777" w:rsidR="007901A0" w:rsidRDefault="007901A0"/>
    <w:sectPr w:rsidR="0079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A0"/>
    <w:rsid w:val="003C04E5"/>
    <w:rsid w:val="007901A0"/>
    <w:rsid w:val="00942FC8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0F7B-1415-46E2-A4A6-927B7D8A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dcterms:created xsi:type="dcterms:W3CDTF">2021-09-13T02:24:00Z</dcterms:created>
  <dcterms:modified xsi:type="dcterms:W3CDTF">2021-09-16T06:02:00Z</dcterms:modified>
</cp:coreProperties>
</file>